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7F" w:rsidRDefault="0070187F" w:rsidP="00791329"/>
    <w:p w:rsidR="0070187F" w:rsidRDefault="0070187F" w:rsidP="00791329">
      <w:r>
        <w:t>BASINA VE KAMUOYUNA</w:t>
      </w:r>
    </w:p>
    <w:p w:rsidR="0070187F" w:rsidRDefault="0070187F" w:rsidP="00791329">
      <w:r>
        <w:t xml:space="preserve">   Geçtiğimiz günlerde Ankara’nın5 yıldızlı otellerinden birinde, 3.15 milyon Euro’luk bir projenin tanıtım toplantısı yapılmıştı.  Toplantıda konuşan Adalet Bakanı Sadullah Ergin, ‘Suça sürüklenerek ceza infaz sistemine dahil olan çocuklar, hem gelişim süreçlerinin erken aşamalarında bulunmaları hem de olumsuz yaşam deneyimlerinden kaynaklanan çeşitli etkenler nedeniyle fiziksel, zihinsel, sosyal ve psikolojik gelişme açısından özel bakıma, yardıma ve yasal korumalara ihtiyaç duymaktalar’ diye anlatıyordu AKP’ nin çocuklar için hazırladığı yeni Adalet Projesini. Bu şaşalı tanıtımının ardından çok değil, 2 gün sonra ajanslara düşen TMK mağduru çocukların aktarımları bu özel ilgi, bakım ve rehabilitasyonla kastedilenin tecavüz ve işkence olduğunu  açığa çıkarmıştır.</w:t>
      </w:r>
    </w:p>
    <w:p w:rsidR="0070187F" w:rsidRDefault="0070187F" w:rsidP="00791329">
      <w:r>
        <w:t>Birkaç gün önce Adana Pozantı M Tipi Hapishanesinde 4ay kalan H.K. (15) adlı çocuk, Mersin İHD şubesine başvurarak hapishanede tanık olduğu vahşeti kamuoyuyla paylaştı. Ve</w:t>
      </w:r>
    </w:p>
    <w:p w:rsidR="0070187F" w:rsidRDefault="0070187F" w:rsidP="00791329">
      <w:r>
        <w:t>Toplumla (Terörle!) Mücadele Yasası'na dayanılarak hapse tıkılan Kürt çocukların maruz kaldıkları taciz, tecavüz, işkence ve ırkçı uygulamaları bir bir anlattı. İşte o aktarımlardan bazı cümleler;</w:t>
      </w:r>
    </w:p>
    <w:p w:rsidR="0070187F" w:rsidRDefault="0070187F" w:rsidP="00791329">
      <w:r>
        <w:t>"Bazı arkadaşlarımıza adli tutuklular tarafından defalarca tecavüz edildi. Bazen zorla pantolonlarımızı indirmeye çalışıyorlardı. "</w:t>
      </w:r>
    </w:p>
    <w:p w:rsidR="0070187F" w:rsidRDefault="0070187F" w:rsidP="00791329">
      <w:r>
        <w:t>“boğazımıza ip takıp sıkıyorlardı. Bizi dövüyorlardı.Terörist olduğumu söyleyip öpmemiz için yüzümüze bayrak uzatıyorlardı”.</w:t>
      </w:r>
    </w:p>
    <w:p w:rsidR="0070187F" w:rsidRDefault="0070187F" w:rsidP="00791329">
      <w:r>
        <w:t xml:space="preserve">"Adli suçlular geceleri arkadaşlarımızı zorla yataklarına çağırıyorlardı”. </w:t>
      </w:r>
    </w:p>
    <w:p w:rsidR="0070187F" w:rsidRDefault="0070187F" w:rsidP="00791329">
      <w:r>
        <w:t xml:space="preserve">“Gözümüzün önünde arkadaşlarımızın kafasını kırıyorlardı”. </w:t>
      </w:r>
    </w:p>
    <w:p w:rsidR="0070187F" w:rsidRDefault="0070187F" w:rsidP="00791329">
      <w:r>
        <w:t xml:space="preserve">“cezaevi idaresi her zaman konuyu örtbas etmeye çalıştı” Bunlar Pozantı Çocuk Cezaevi’ne konulan TMK mağduru çocukların yaşadıkları ve onların aktarımları…Hapishane idaresinin bilgisi dahilinde ve bizzat yönlendirmesiyle siyasi çocuk tutsaklara ülkücü ve adli tutuklularca işkence yapıldığı  bir kez daha bu şekilde ortaya çıktı.Bakanlığın hiçbir açıklaması bu gerçeği gizleyemez.Pozantı Hapishanesi'nde yaşanan vahşet, TMY'nin gerçek yüzünü tüm açıklığıyla ortaya sermiştir.     TMY işkence, tecavüz, taciz demektir. </w:t>
      </w:r>
    </w:p>
    <w:p w:rsidR="0070187F" w:rsidRDefault="0070187F" w:rsidP="00791329">
      <w:r>
        <w:t xml:space="preserve">AKP hükümeti döneminde TMY mağduru tutuklu çocuk sayısı 20kattan fazla İçişleri ve Adalet Bakanlıklarının verilerine göre, 2002 yılında yargılanan çocuk sayısı 27iken, 2008 yılında 496'ya çıktı.2012’de ise 1023’e çıktı..  2006yılında AKP Hükümeti tarafından Terörle Mücadele Kanunu'nda çocuklar aleyhine yapılan değişiklikler ile birlikte Kürt çocuklarının yasa eliyle çocuk olmaktan çıkarılmıştır. Çocuklar bir toplantı ya da gösteri yürüyüşüne katıldığı, bir zafer işareti yaptığı ya da slogan veya taş attığı iddiası ile 'Örgüt adına suç işlediği' gerekçesi ile tutuklanarak cezaevlerine konulmakta yargı önünde yetişkin gibi kabul edilerek özel yetkili mahkemelerde yargılanmakta ve yaşlarından fazla cezalara mahkûm edilmektedirler AKP Hükümeti Hapishaneleri çocuklarla doldurmakta, onları taciz ve tecavüzle geleceksizleştirmeye çalışmaktadır. </w:t>
      </w:r>
    </w:p>
    <w:p w:rsidR="0070187F" w:rsidRDefault="0070187F" w:rsidP="00791329">
      <w:r>
        <w:t xml:space="preserve"> Pozantı cezaevinde ortaya çıkan tecavüz işkencesinden sonra Adalet Bakanlığı'ndan yapılan açıklama ise oldukça gayrı ciddidir.</w:t>
      </w:r>
    </w:p>
    <w:p w:rsidR="0070187F" w:rsidRDefault="0070187F" w:rsidP="00791329">
      <w:r>
        <w:t>Pozantı Cezaevinde yaşanan taciz ve tecavüz iddialarının yankısı devam ederken, 16 yaşındayken 2008 ve 2009 yılları arasında tutuklu olan T.T.’nin anlattıkları Pozantı Cezaevindeki iddiaları doğruluyor.Taciz ve tecavüzlerin sadece Pozantı Cezaevinde değil Kürkçüler E Tipi Cezaevinde de yaşandığını iddia eden T.T., “Kürkçüler Cezaevinde askerlerin, Pozantı Cezaevinde ise adli tutukluların tacizine maruz kaldım” dedi</w:t>
      </w:r>
    </w:p>
    <w:p w:rsidR="0070187F" w:rsidRDefault="0070187F" w:rsidP="00791329">
      <w:r>
        <w:t>AKP hükümeti Adalet bakanlığının suçüstü yakalandığı tecavüz işkencesi karşısında  “Bize ulaşan şikâyet olmadı” demekte ve işin içinden sıyrılmaya çalışmaktadır.Oysa mağdur ve tanık aktarımlarından tecavüz işkencesini yapanlar isim isim bellidir. Pozantı ise “Sözün bittiği nokta”dır.</w:t>
      </w:r>
    </w:p>
    <w:p w:rsidR="0070187F" w:rsidRDefault="0070187F" w:rsidP="00791329">
      <w:r>
        <w:t xml:space="preserve">Adalet Bakanlığı, TMK mağduru çocuklarla, uyuşturucu, cinayet, taciz vb. suçlardan tutuklu olanları aynı koğuşlarda kalmaya zorlayarak yaşanan işkence, dayak, taciz, tecavüz vb. olaylarına aynı zamanda zemin hazırlamaktadır. TMK mağduru çocukların adli suçlardan tutuklu olanlarla aynı koğuşlarda tutulması uygulaması yasaya aykırıdır. Bu uygulamanın hak ihlallerine neden olacağı endişesi ve şikayetler daha öncede insan hakları savunucuları tarafından kamuoyu ile paylaşılmış olmasına rağmen Adalet Bakanlığı bu uygulamada ısrarcı olmaya devam etmektedir. Pozantı Çocuk Tutukevinde yaşanan işkence, kötü muamele, taciz ve tecavüz olaylarından cezaevi idaresi ve Adalet Bakanlığı sorumludur. </w:t>
      </w:r>
    </w:p>
    <w:p w:rsidR="0070187F" w:rsidRDefault="0070187F" w:rsidP="00791329">
      <w:r>
        <w:t>Bizler Aşağıda imzası bulunan kurumlar olarak Pozantı Çocuk Cezaevi'ne cezaevi idaresinin ve adli tutukluların şiddet, işkence, taciz ve tecavüzüne maruz kalan TMK mağduru tutuklu çocuklar için maruz kaldıkları hak ihlalleri nedeniyle suç duyurusunda bulunuyoruz.  Pozantı'daki vahşetin sorumlusu Adalet Bakanı Sadullah Ergin derhal istifa etmesini istiyoruz.</w:t>
      </w:r>
    </w:p>
    <w:p w:rsidR="0070187F" w:rsidRDefault="0070187F" w:rsidP="00791329">
      <w:r>
        <w:t>Buradan devlete onun AKP hükümetine, hapishanelerden sorumlu Adalet Bakanına sesleniyoruz. Toplumsal eylemlerde polise taş attı gerekçesiyle“taş atan çocuklar yasası” çıkartacaksınız, yüzlerce çocuğu tutuklayacaksınız,</w:t>
      </w:r>
    </w:p>
    <w:p w:rsidR="0070187F" w:rsidRDefault="0070187F" w:rsidP="00791329">
      <w:r>
        <w:t xml:space="preserve">Sorumluluğunuzda bulunan hapishanelere koyacaksınız ve orada çocuklarımızın hayatlarını karartacaksınız. Buna asla sessiz ve seyirci kalmayacağız. O çocuklar bizim geleceğimizdirler. Geleceğimizi, işkence merkezi hapishanelerinizde karartamayacaksınız. Buna asla izin vermeyeceğiz! </w:t>
      </w:r>
    </w:p>
    <w:p w:rsidR="0070187F" w:rsidRDefault="0070187F" w:rsidP="00791329">
      <w:r>
        <w:t>İHD, TİHV, ÇHD, Adana Tabip Odası, HDK, KESK, PİR SULTAN ABDAL KÜLTÜR DERNEĞİ, DİP</w:t>
      </w:r>
    </w:p>
    <w:p w:rsidR="0070187F" w:rsidRDefault="0070187F" w:rsidP="00791329"/>
    <w:p w:rsidR="0070187F" w:rsidRDefault="0070187F" w:rsidP="00791329">
      <w:r>
        <w:t xml:space="preserve"> </w:t>
      </w:r>
    </w:p>
    <w:p w:rsidR="0070187F" w:rsidRDefault="0070187F" w:rsidP="00791329"/>
    <w:p w:rsidR="0070187F" w:rsidRDefault="0070187F" w:rsidP="00791329"/>
    <w:p w:rsidR="0070187F" w:rsidRDefault="0070187F"/>
    <w:sectPr w:rsidR="0070187F" w:rsidSect="002E67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329"/>
    <w:rsid w:val="001173E9"/>
    <w:rsid w:val="001B614D"/>
    <w:rsid w:val="002E67CB"/>
    <w:rsid w:val="0063380F"/>
    <w:rsid w:val="0070187F"/>
    <w:rsid w:val="00707451"/>
    <w:rsid w:val="00791329"/>
    <w:rsid w:val="00825E82"/>
    <w:rsid w:val="00850862"/>
    <w:rsid w:val="00BD45E6"/>
    <w:rsid w:val="00C30749"/>
    <w:rsid w:val="00CA622D"/>
    <w:rsid w:val="00D544A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Century Schoolbook" w:hAnsi="Century Schoolbook"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50862"/>
    <w:pPr>
      <w:spacing w:after="200" w:line="276" w:lineRule="auto"/>
    </w:pPr>
    <w:rPr>
      <w:color w:val="414752"/>
      <w:sz w:val="20"/>
      <w:szCs w:val="20"/>
      <w:lang w:eastAsia="en-US"/>
    </w:rPr>
  </w:style>
  <w:style w:type="paragraph" w:styleId="Heading1">
    <w:name w:val="heading 1"/>
    <w:basedOn w:val="Normal"/>
    <w:next w:val="Normal"/>
    <w:link w:val="Heading1Char"/>
    <w:uiPriority w:val="99"/>
    <w:qFormat/>
    <w:rsid w:val="00850862"/>
    <w:pPr>
      <w:spacing w:before="360" w:after="40"/>
      <w:outlineLvl w:val="0"/>
    </w:pPr>
    <w:rPr>
      <w:rFonts w:eastAsia="Times New Roman"/>
      <w:smallCaps/>
      <w:spacing w:val="5"/>
      <w:sz w:val="32"/>
      <w:szCs w:val="32"/>
      <w:lang w:eastAsia="tr-TR"/>
    </w:rPr>
  </w:style>
  <w:style w:type="paragraph" w:styleId="Heading2">
    <w:name w:val="heading 2"/>
    <w:basedOn w:val="Normal"/>
    <w:next w:val="Normal"/>
    <w:link w:val="Heading2Char"/>
    <w:uiPriority w:val="99"/>
    <w:qFormat/>
    <w:rsid w:val="00850862"/>
    <w:pPr>
      <w:spacing w:after="0"/>
      <w:outlineLvl w:val="1"/>
    </w:pPr>
    <w:rPr>
      <w:rFonts w:eastAsia="Times New Roman"/>
      <w:sz w:val="28"/>
      <w:szCs w:val="28"/>
      <w:lang w:eastAsia="tr-TR"/>
    </w:rPr>
  </w:style>
  <w:style w:type="paragraph" w:styleId="Heading3">
    <w:name w:val="heading 3"/>
    <w:basedOn w:val="Normal"/>
    <w:next w:val="Normal"/>
    <w:link w:val="Heading3Char"/>
    <w:uiPriority w:val="99"/>
    <w:qFormat/>
    <w:rsid w:val="00850862"/>
    <w:pPr>
      <w:spacing w:after="0"/>
      <w:outlineLvl w:val="2"/>
    </w:pPr>
    <w:rPr>
      <w:rFonts w:eastAsia="Times New Roman"/>
      <w:spacing w:val="5"/>
      <w:sz w:val="24"/>
      <w:szCs w:val="24"/>
      <w:lang w:eastAsia="tr-TR"/>
    </w:rPr>
  </w:style>
  <w:style w:type="paragraph" w:styleId="Heading4">
    <w:name w:val="heading 4"/>
    <w:basedOn w:val="Normal"/>
    <w:next w:val="Normal"/>
    <w:link w:val="Heading4Char"/>
    <w:uiPriority w:val="99"/>
    <w:qFormat/>
    <w:rsid w:val="00850862"/>
    <w:pPr>
      <w:spacing w:after="0"/>
      <w:outlineLvl w:val="3"/>
    </w:pPr>
    <w:rPr>
      <w:rFonts w:eastAsia="Times New Roman"/>
      <w:color w:val="E75C01"/>
      <w:lang w:eastAsia="tr-TR"/>
    </w:rPr>
  </w:style>
  <w:style w:type="paragraph" w:styleId="Heading5">
    <w:name w:val="heading 5"/>
    <w:basedOn w:val="Normal"/>
    <w:next w:val="Normal"/>
    <w:link w:val="Heading5Char"/>
    <w:uiPriority w:val="99"/>
    <w:qFormat/>
    <w:rsid w:val="00850862"/>
    <w:pPr>
      <w:spacing w:after="0"/>
      <w:outlineLvl w:val="4"/>
    </w:pPr>
    <w:rPr>
      <w:i/>
      <w:iCs/>
      <w:color w:val="E75C01"/>
      <w:lang w:eastAsia="tr-TR"/>
    </w:rPr>
  </w:style>
  <w:style w:type="paragraph" w:styleId="Heading6">
    <w:name w:val="heading 6"/>
    <w:basedOn w:val="Normal"/>
    <w:next w:val="Normal"/>
    <w:link w:val="Heading6Char"/>
    <w:uiPriority w:val="99"/>
    <w:qFormat/>
    <w:rsid w:val="00850862"/>
    <w:pPr>
      <w:spacing w:after="0"/>
      <w:outlineLvl w:val="5"/>
    </w:pPr>
    <w:rPr>
      <w:b/>
      <w:bCs/>
      <w:color w:val="E75C01"/>
      <w:lang w:eastAsia="tr-TR"/>
    </w:rPr>
  </w:style>
  <w:style w:type="paragraph" w:styleId="Heading7">
    <w:name w:val="heading 7"/>
    <w:basedOn w:val="Normal"/>
    <w:next w:val="Normal"/>
    <w:link w:val="Heading7Char"/>
    <w:uiPriority w:val="99"/>
    <w:qFormat/>
    <w:rsid w:val="00850862"/>
    <w:pPr>
      <w:spacing w:after="0"/>
      <w:outlineLvl w:val="6"/>
    </w:pPr>
    <w:rPr>
      <w:b/>
      <w:bCs/>
      <w:i/>
      <w:iCs/>
      <w:color w:val="E75C01"/>
      <w:lang w:eastAsia="tr-TR"/>
    </w:rPr>
  </w:style>
  <w:style w:type="paragraph" w:styleId="Heading8">
    <w:name w:val="heading 8"/>
    <w:basedOn w:val="Normal"/>
    <w:next w:val="Normal"/>
    <w:link w:val="Heading8Char"/>
    <w:uiPriority w:val="99"/>
    <w:qFormat/>
    <w:rsid w:val="00850862"/>
    <w:pPr>
      <w:spacing w:after="0"/>
      <w:outlineLvl w:val="7"/>
    </w:pPr>
    <w:rPr>
      <w:b/>
      <w:bCs/>
      <w:color w:val="3668C4"/>
      <w:lang w:eastAsia="tr-TR"/>
    </w:rPr>
  </w:style>
  <w:style w:type="paragraph" w:styleId="Heading9">
    <w:name w:val="heading 9"/>
    <w:basedOn w:val="Normal"/>
    <w:next w:val="Normal"/>
    <w:link w:val="Heading9Char"/>
    <w:uiPriority w:val="99"/>
    <w:qFormat/>
    <w:rsid w:val="00850862"/>
    <w:pPr>
      <w:spacing w:after="0"/>
      <w:outlineLvl w:val="8"/>
    </w:pPr>
    <w:rPr>
      <w:b/>
      <w:bCs/>
      <w:i/>
      <w:iCs/>
      <w:color w:val="3668C4"/>
      <w:sz w:val="18"/>
      <w:szCs w:val="18"/>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862"/>
    <w:rPr>
      <w:rFonts w:ascii="Century Schoolbook" w:hAnsi="Century Schoolbook"/>
      <w:smallCaps/>
      <w:color w:val="414752"/>
      <w:spacing w:val="5"/>
      <w:sz w:val="32"/>
    </w:rPr>
  </w:style>
  <w:style w:type="character" w:customStyle="1" w:styleId="Heading2Char">
    <w:name w:val="Heading 2 Char"/>
    <w:basedOn w:val="DefaultParagraphFont"/>
    <w:link w:val="Heading2"/>
    <w:uiPriority w:val="99"/>
    <w:locked/>
    <w:rsid w:val="00850862"/>
    <w:rPr>
      <w:rFonts w:ascii="Century Schoolbook" w:hAnsi="Century Schoolbook"/>
      <w:color w:val="414752"/>
      <w:sz w:val="28"/>
    </w:rPr>
  </w:style>
  <w:style w:type="character" w:customStyle="1" w:styleId="Heading3Char">
    <w:name w:val="Heading 3 Char"/>
    <w:basedOn w:val="DefaultParagraphFont"/>
    <w:link w:val="Heading3"/>
    <w:uiPriority w:val="99"/>
    <w:semiHidden/>
    <w:locked/>
    <w:rsid w:val="00850862"/>
    <w:rPr>
      <w:rFonts w:ascii="Century Schoolbook" w:hAnsi="Century Schoolbook"/>
      <w:color w:val="414752"/>
      <w:spacing w:val="5"/>
      <w:sz w:val="24"/>
    </w:rPr>
  </w:style>
  <w:style w:type="character" w:customStyle="1" w:styleId="Heading4Char">
    <w:name w:val="Heading 4 Char"/>
    <w:basedOn w:val="DefaultParagraphFont"/>
    <w:link w:val="Heading4"/>
    <w:uiPriority w:val="99"/>
    <w:semiHidden/>
    <w:locked/>
    <w:rsid w:val="00850862"/>
    <w:rPr>
      <w:rFonts w:ascii="Century Schoolbook" w:hAnsi="Century Schoolbook"/>
      <w:color w:val="E75C01"/>
    </w:rPr>
  </w:style>
  <w:style w:type="character" w:customStyle="1" w:styleId="Heading5Char">
    <w:name w:val="Heading 5 Char"/>
    <w:basedOn w:val="DefaultParagraphFont"/>
    <w:link w:val="Heading5"/>
    <w:uiPriority w:val="99"/>
    <w:semiHidden/>
    <w:locked/>
    <w:rsid w:val="00850862"/>
    <w:rPr>
      <w:i/>
      <w:color w:val="E75C01"/>
    </w:rPr>
  </w:style>
  <w:style w:type="character" w:customStyle="1" w:styleId="Heading6Char">
    <w:name w:val="Heading 6 Char"/>
    <w:basedOn w:val="DefaultParagraphFont"/>
    <w:link w:val="Heading6"/>
    <w:uiPriority w:val="99"/>
    <w:semiHidden/>
    <w:locked/>
    <w:rsid w:val="00850862"/>
    <w:rPr>
      <w:b/>
      <w:color w:val="E75C01"/>
      <w:sz w:val="20"/>
    </w:rPr>
  </w:style>
  <w:style w:type="character" w:customStyle="1" w:styleId="Heading7Char">
    <w:name w:val="Heading 7 Char"/>
    <w:basedOn w:val="DefaultParagraphFont"/>
    <w:link w:val="Heading7"/>
    <w:uiPriority w:val="99"/>
    <w:semiHidden/>
    <w:locked/>
    <w:rsid w:val="00850862"/>
    <w:rPr>
      <w:b/>
      <w:i/>
      <w:color w:val="E75C01"/>
      <w:sz w:val="20"/>
    </w:rPr>
  </w:style>
  <w:style w:type="character" w:customStyle="1" w:styleId="Heading8Char">
    <w:name w:val="Heading 8 Char"/>
    <w:basedOn w:val="DefaultParagraphFont"/>
    <w:link w:val="Heading8"/>
    <w:uiPriority w:val="99"/>
    <w:semiHidden/>
    <w:locked/>
    <w:rsid w:val="00850862"/>
    <w:rPr>
      <w:b/>
      <w:color w:val="3668C4"/>
      <w:sz w:val="20"/>
    </w:rPr>
  </w:style>
  <w:style w:type="character" w:customStyle="1" w:styleId="Heading9Char">
    <w:name w:val="Heading 9 Char"/>
    <w:basedOn w:val="DefaultParagraphFont"/>
    <w:link w:val="Heading9"/>
    <w:uiPriority w:val="99"/>
    <w:semiHidden/>
    <w:locked/>
    <w:rsid w:val="00850862"/>
    <w:rPr>
      <w:b/>
      <w:i/>
      <w:color w:val="3668C4"/>
      <w:sz w:val="18"/>
    </w:rPr>
  </w:style>
  <w:style w:type="paragraph" w:styleId="Title">
    <w:name w:val="Title"/>
    <w:basedOn w:val="Normal"/>
    <w:link w:val="TitleChar"/>
    <w:uiPriority w:val="99"/>
    <w:qFormat/>
    <w:rsid w:val="00850862"/>
    <w:rPr>
      <w:rFonts w:eastAsia="Times New Roman"/>
      <w:smallCaps/>
      <w:color w:val="FE8637"/>
      <w:spacing w:val="10"/>
      <w:sz w:val="48"/>
      <w:szCs w:val="48"/>
      <w:lang w:eastAsia="tr-TR"/>
    </w:rPr>
  </w:style>
  <w:style w:type="character" w:customStyle="1" w:styleId="TitleChar">
    <w:name w:val="Title Char"/>
    <w:basedOn w:val="DefaultParagraphFont"/>
    <w:link w:val="Title"/>
    <w:uiPriority w:val="99"/>
    <w:locked/>
    <w:rsid w:val="00850862"/>
    <w:rPr>
      <w:rFonts w:ascii="Century Schoolbook" w:hAnsi="Century Schoolbook"/>
      <w:smallCaps/>
      <w:color w:val="FE8637"/>
      <w:spacing w:val="10"/>
      <w:sz w:val="48"/>
    </w:rPr>
  </w:style>
  <w:style w:type="paragraph" w:styleId="Subtitle">
    <w:name w:val="Subtitle"/>
    <w:basedOn w:val="Normal"/>
    <w:link w:val="SubtitleChar"/>
    <w:uiPriority w:val="99"/>
    <w:qFormat/>
    <w:rsid w:val="00850862"/>
    <w:rPr>
      <w:i/>
      <w:iCs/>
      <w:color w:val="575F6D"/>
      <w:spacing w:val="5"/>
      <w:sz w:val="24"/>
      <w:szCs w:val="24"/>
      <w:lang w:eastAsia="tr-TR"/>
    </w:rPr>
  </w:style>
  <w:style w:type="character" w:customStyle="1" w:styleId="SubtitleChar">
    <w:name w:val="Subtitle Char"/>
    <w:basedOn w:val="DefaultParagraphFont"/>
    <w:link w:val="Subtitle"/>
    <w:uiPriority w:val="99"/>
    <w:locked/>
    <w:rsid w:val="00850862"/>
    <w:rPr>
      <w:i/>
      <w:color w:val="575F6D"/>
      <w:spacing w:val="5"/>
      <w:sz w:val="24"/>
    </w:rPr>
  </w:style>
  <w:style w:type="character" w:styleId="Strong">
    <w:name w:val="Strong"/>
    <w:basedOn w:val="DefaultParagraphFont"/>
    <w:uiPriority w:val="99"/>
    <w:qFormat/>
    <w:rsid w:val="00850862"/>
    <w:rPr>
      <w:rFonts w:cs="Times New Roman"/>
      <w:b/>
    </w:rPr>
  </w:style>
  <w:style w:type="character" w:styleId="Emphasis">
    <w:name w:val="Emphasis"/>
    <w:basedOn w:val="DefaultParagraphFont"/>
    <w:uiPriority w:val="99"/>
    <w:qFormat/>
    <w:rsid w:val="00850862"/>
    <w:rPr>
      <w:rFonts w:eastAsia="Times New Roman" w:cs="Times New Roman"/>
      <w:b/>
      <w:i/>
      <w:color w:val="2C3037"/>
      <w:spacing w:val="10"/>
      <w:sz w:val="18"/>
      <w:lang w:val="tr-TR"/>
    </w:rPr>
  </w:style>
  <w:style w:type="character" w:styleId="PlaceholderText">
    <w:name w:val="Placeholder Text"/>
    <w:basedOn w:val="DefaultParagraphFont"/>
    <w:uiPriority w:val="99"/>
    <w:semiHidden/>
    <w:rsid w:val="00850862"/>
    <w:rPr>
      <w:color w:val="808080"/>
    </w:rPr>
  </w:style>
  <w:style w:type="paragraph" w:styleId="NoSpacing">
    <w:name w:val="No Spacing"/>
    <w:uiPriority w:val="99"/>
    <w:qFormat/>
    <w:rsid w:val="00850862"/>
    <w:rPr>
      <w:lang w:eastAsia="en-US"/>
    </w:rPr>
  </w:style>
  <w:style w:type="paragraph" w:styleId="ListParagraph">
    <w:name w:val="List Paragraph"/>
    <w:basedOn w:val="Normal"/>
    <w:uiPriority w:val="99"/>
    <w:qFormat/>
    <w:rsid w:val="00850862"/>
    <w:pPr>
      <w:ind w:left="720"/>
      <w:contextualSpacing/>
    </w:pPr>
    <w:rPr>
      <w:rFonts w:eastAsia="Times New Roman"/>
    </w:rPr>
  </w:style>
  <w:style w:type="paragraph" w:styleId="Quote">
    <w:name w:val="Quote"/>
    <w:basedOn w:val="Normal"/>
    <w:link w:val="QuoteChar"/>
    <w:uiPriority w:val="99"/>
    <w:qFormat/>
    <w:rsid w:val="00850862"/>
    <w:rPr>
      <w:i/>
      <w:iCs/>
      <w:lang w:eastAsia="tr-TR"/>
    </w:rPr>
  </w:style>
  <w:style w:type="character" w:customStyle="1" w:styleId="QuoteChar">
    <w:name w:val="Quote Char"/>
    <w:basedOn w:val="DefaultParagraphFont"/>
    <w:link w:val="Quote"/>
    <w:uiPriority w:val="99"/>
    <w:locked/>
    <w:rsid w:val="00850862"/>
    <w:rPr>
      <w:i/>
      <w:color w:val="414752"/>
      <w:sz w:val="20"/>
    </w:rPr>
  </w:style>
  <w:style w:type="paragraph" w:styleId="IntenseQuote">
    <w:name w:val="Intense Quote"/>
    <w:basedOn w:val="Quote"/>
    <w:link w:val="IntenseQuoteChar"/>
    <w:uiPriority w:val="99"/>
    <w:qFormat/>
    <w:rsid w:val="00850862"/>
    <w:pPr>
      <w:pBdr>
        <w:bottom w:val="double" w:sz="4" w:space="4" w:color="FE8637"/>
      </w:pBdr>
      <w:spacing w:line="300" w:lineRule="auto"/>
      <w:ind w:left="936" w:right="936"/>
    </w:pPr>
    <w:rPr>
      <w:i w:val="0"/>
      <w:iCs w:val="0"/>
      <w:color w:val="E75C01"/>
    </w:rPr>
  </w:style>
  <w:style w:type="character" w:customStyle="1" w:styleId="IntenseQuoteChar">
    <w:name w:val="Intense Quote Char"/>
    <w:basedOn w:val="DefaultParagraphFont"/>
    <w:link w:val="IntenseQuote"/>
    <w:uiPriority w:val="99"/>
    <w:locked/>
    <w:rsid w:val="00850862"/>
    <w:rPr>
      <w:color w:val="E75C01"/>
      <w:sz w:val="20"/>
    </w:rPr>
  </w:style>
  <w:style w:type="character" w:styleId="SubtleEmphasis">
    <w:name w:val="Subtle Emphasis"/>
    <w:basedOn w:val="DefaultParagraphFont"/>
    <w:uiPriority w:val="99"/>
    <w:qFormat/>
    <w:rsid w:val="00850862"/>
    <w:rPr>
      <w:i/>
      <w:color w:val="E75C01"/>
    </w:rPr>
  </w:style>
  <w:style w:type="character" w:styleId="IntenseEmphasis">
    <w:name w:val="Intense Emphasis"/>
    <w:basedOn w:val="DefaultParagraphFont"/>
    <w:uiPriority w:val="99"/>
    <w:qFormat/>
    <w:rsid w:val="00850862"/>
    <w:rPr>
      <w:i/>
      <w:caps/>
      <w:color w:val="E75C01"/>
      <w:spacing w:val="10"/>
      <w:sz w:val="18"/>
    </w:rPr>
  </w:style>
  <w:style w:type="character" w:styleId="SubtleReference">
    <w:name w:val="Subtle Reference"/>
    <w:basedOn w:val="DefaultParagraphFont"/>
    <w:uiPriority w:val="99"/>
    <w:qFormat/>
    <w:rsid w:val="00850862"/>
    <w:rPr>
      <w:b/>
      <w:i/>
      <w:color w:val="3668C4"/>
    </w:rPr>
  </w:style>
  <w:style w:type="character" w:styleId="IntenseReference">
    <w:name w:val="Intense Reference"/>
    <w:basedOn w:val="DefaultParagraphFont"/>
    <w:uiPriority w:val="99"/>
    <w:qFormat/>
    <w:rsid w:val="00850862"/>
    <w:rPr>
      <w:b/>
      <w:caps/>
      <w:color w:val="3668C4"/>
      <w:spacing w:val="5"/>
      <w:sz w:val="18"/>
    </w:rPr>
  </w:style>
  <w:style w:type="character" w:styleId="BookTitle">
    <w:name w:val="Book Title"/>
    <w:basedOn w:val="DefaultParagraphFont"/>
    <w:uiPriority w:val="99"/>
    <w:qFormat/>
    <w:rsid w:val="00850862"/>
    <w:rPr>
      <w:rFonts w:eastAsia="Times New Roman"/>
      <w:smallCaps/>
      <w:color w:val="000000"/>
      <w:spacing w:val="10"/>
      <w:sz w:val="20"/>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659</Words>
  <Characters>4747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BASINA VE KAMUOYUNA</dc:title>
  <dc:subject/>
  <dc:creator>İHD</dc:creator>
  <cp:keywords/>
  <dc:description/>
  <cp:lastModifiedBy>asus</cp:lastModifiedBy>
  <cp:revision>2</cp:revision>
  <dcterms:created xsi:type="dcterms:W3CDTF">2012-03-02T13:27:00Z</dcterms:created>
  <dcterms:modified xsi:type="dcterms:W3CDTF">2012-03-02T13:27:00Z</dcterms:modified>
</cp:coreProperties>
</file>